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CE60F" w14:textId="77777777" w:rsidR="00510311" w:rsidRPr="00F60780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 w:rsidRPr="00B714B9">
        <w:rPr>
          <w:rFonts w:ascii="Times New Roman" w:hAnsi="Times New Roman" w:cs="Times New Roman"/>
          <w:noProof/>
          <w:color w:val="000080"/>
          <w:lang w:eastAsia="pt-BR"/>
        </w:rPr>
        <w:drawing>
          <wp:anchor distT="0" distB="0" distL="114300" distR="114300" simplePos="0" relativeHeight="251669504" behindDoc="0" locked="0" layoutInCell="1" allowOverlap="1" wp14:anchorId="5837BC0D" wp14:editId="6D3628AB">
            <wp:simplePos x="0" y="0"/>
            <wp:positionH relativeFrom="column">
              <wp:posOffset>0</wp:posOffset>
            </wp:positionH>
            <wp:positionV relativeFrom="paragraph">
              <wp:posOffset>19050</wp:posOffset>
            </wp:positionV>
            <wp:extent cx="400050" cy="446405"/>
            <wp:effectExtent l="0" t="0" r="0" b="0"/>
            <wp:wrapThrough wrapText="bothSides">
              <wp:wrapPolygon edited="0">
                <wp:start x="0" y="0"/>
                <wp:lineTo x="0" y="20279"/>
                <wp:lineTo x="20571" y="20279"/>
                <wp:lineTo x="20571" y="0"/>
                <wp:lineTo x="0" y="0"/>
              </wp:wrapPolygon>
            </wp:wrapThrough>
            <wp:docPr id="20" name="Imagem 20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 descr="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4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0780">
        <w:rPr>
          <w:rFonts w:ascii="Times New Roman" w:eastAsia="Calibri" w:hAnsi="Times New Roman" w:cs="Times New Roman"/>
          <w:noProof/>
          <w:sz w:val="20"/>
          <w:szCs w:val="20"/>
          <w:lang w:eastAsia="pt-BR"/>
        </w:rPr>
        <w:drawing>
          <wp:anchor distT="0" distB="0" distL="114300" distR="114300" simplePos="0" relativeHeight="251668480" behindDoc="0" locked="0" layoutInCell="1" allowOverlap="1" wp14:anchorId="51C3222E" wp14:editId="46031481">
            <wp:simplePos x="0" y="0"/>
            <wp:positionH relativeFrom="column">
              <wp:posOffset>1694815</wp:posOffset>
            </wp:positionH>
            <wp:positionV relativeFrom="paragraph">
              <wp:posOffset>19050</wp:posOffset>
            </wp:positionV>
            <wp:extent cx="466725" cy="438150"/>
            <wp:effectExtent l="0" t="0" r="9525" b="0"/>
            <wp:wrapThrough wrapText="bothSides">
              <wp:wrapPolygon edited="0">
                <wp:start x="0" y="0"/>
                <wp:lineTo x="0" y="20661"/>
                <wp:lineTo x="21159" y="20661"/>
                <wp:lineTo x="21159" y="0"/>
                <wp:lineTo x="0" y="0"/>
              </wp:wrapPolygon>
            </wp:wrapThrough>
            <wp:docPr id="21" name="Imagem 21" descr="Uma imagem contendo Diagra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Uma imagem contendo Diagrama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0780">
        <w:rPr>
          <w:sz w:val="20"/>
          <w:szCs w:val="20"/>
        </w:rPr>
        <w:t>EE GERALDO COSTA</w:t>
      </w:r>
    </w:p>
    <w:p w14:paraId="52A2B872" w14:textId="77777777" w:rsidR="00510311" w:rsidRPr="00F60780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b/>
          <w:bCs/>
          <w:sz w:val="20"/>
          <w:szCs w:val="20"/>
        </w:rPr>
      </w:pPr>
      <w:r w:rsidRPr="00F60780">
        <w:rPr>
          <w:b/>
          <w:bCs/>
          <w:sz w:val="20"/>
          <w:szCs w:val="20"/>
        </w:rPr>
        <w:t>GUIA DE APRENDIZAGEM</w:t>
      </w:r>
    </w:p>
    <w:p w14:paraId="478AD5F0" w14:textId="77777777" w:rsidR="00510311" w:rsidRPr="00F60780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HISTÓRIA</w:t>
      </w:r>
    </w:p>
    <w:p w14:paraId="343E40F0" w14:textId="77777777" w:rsidR="00510311" w:rsidRPr="00F60780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Nicole Gonçalves</w:t>
      </w:r>
    </w:p>
    <w:p w14:paraId="534E0E7A" w14:textId="77777777" w:rsidR="00510311" w:rsidRPr="00430CB8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after="0"/>
        <w:jc w:val="center"/>
        <w:rPr>
          <w:sz w:val="20"/>
          <w:szCs w:val="20"/>
        </w:rPr>
      </w:pPr>
      <w:r w:rsidRPr="00F60780">
        <w:rPr>
          <w:sz w:val="20"/>
          <w:szCs w:val="20"/>
        </w:rPr>
        <w:t>SÉRIE</w:t>
      </w:r>
      <w:r>
        <w:rPr>
          <w:sz w:val="20"/>
          <w:szCs w:val="20"/>
        </w:rPr>
        <w:t xml:space="preserve"> 9º ANO A</w:t>
      </w:r>
    </w:p>
    <w:p w14:paraId="748E4F9C" w14:textId="77777777" w:rsidR="00510311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C000"/>
        <w:spacing w:after="0"/>
      </w:pPr>
      <w:r>
        <w:t>O QUE VOU APRENDER?</w:t>
      </w:r>
    </w:p>
    <w:p w14:paraId="12910617" w14:textId="77777777" w:rsidR="00510311" w:rsidRPr="003A1358" w:rsidRDefault="00510311" w:rsidP="00510311">
      <w:pPr>
        <w:tabs>
          <w:tab w:val="left" w:pos="0"/>
        </w:tabs>
        <w:spacing w:after="0"/>
        <w:jc w:val="center"/>
        <w:rPr>
          <w:b/>
          <w:bCs/>
          <w:sz w:val="16"/>
          <w:szCs w:val="16"/>
        </w:rPr>
      </w:pPr>
      <w:r w:rsidRPr="003A1358">
        <w:rPr>
          <w:b/>
          <w:bCs/>
          <w:sz w:val="16"/>
          <w:szCs w:val="16"/>
        </w:rPr>
        <w:t>RETOMADA</w:t>
      </w:r>
    </w:p>
    <w:p w14:paraId="08495331" w14:textId="77777777" w:rsidR="00510311" w:rsidRPr="003A1358" w:rsidRDefault="00510311" w:rsidP="00510311">
      <w:pP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b/>
          <w:bCs/>
          <w:sz w:val="17"/>
          <w:szCs w:val="17"/>
        </w:rPr>
        <w:t xml:space="preserve">UNIDADE TEMÁTICA: </w:t>
      </w:r>
      <w:r w:rsidRPr="003A1358">
        <w:rPr>
          <w:sz w:val="17"/>
          <w:szCs w:val="17"/>
        </w:rPr>
        <w:t>O nascimento da República no Brasil e os processos históricos até a metade do século XX.</w:t>
      </w:r>
    </w:p>
    <w:p w14:paraId="00093368" w14:textId="77777777" w:rsidR="00510311" w:rsidRPr="003A1358" w:rsidRDefault="00510311" w:rsidP="00510311">
      <w:pP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b/>
          <w:bCs/>
          <w:sz w:val="17"/>
          <w:szCs w:val="17"/>
        </w:rPr>
        <w:t xml:space="preserve">OBJETO DE CONHECIMENTO: </w:t>
      </w:r>
      <w:r w:rsidRPr="003A1358">
        <w:rPr>
          <w:sz w:val="17"/>
          <w:szCs w:val="17"/>
        </w:rPr>
        <w:t>A questão indígena, afrodescendente e da mulher durante a República (até 1964).</w:t>
      </w:r>
    </w:p>
    <w:p w14:paraId="77A77BE8" w14:textId="0344A5FC" w:rsidR="00510311" w:rsidRPr="00510311" w:rsidRDefault="00510311" w:rsidP="00510311">
      <w:pP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HABILIDADE: (EF09HI07) Identificar e explicar, em meio a lógicas de inclusão e exclusão, as reivindicações dos povos indígenas, das populações afrodescendentes e das mulheres no contexto republicano até a Ditadura Militar.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23"/>
      </w:tblGrid>
      <w:tr w:rsidR="00510311" w14:paraId="6E5C1F2D" w14:textId="77777777" w:rsidTr="00897ED7">
        <w:tc>
          <w:tcPr>
            <w:tcW w:w="3523" w:type="dxa"/>
            <w:shd w:val="clear" w:color="auto" w:fill="FFCCFF"/>
          </w:tcPr>
          <w:p w14:paraId="6F49695E" w14:textId="082347F3" w:rsidR="00510311" w:rsidRDefault="001F0E51" w:rsidP="00897ED7">
            <w:pPr>
              <w:tabs>
                <w:tab w:val="left" w:pos="0"/>
              </w:tabs>
              <w:jc w:val="both"/>
            </w:pPr>
            <w:r>
              <w:t>2</w:t>
            </w:r>
            <w:r w:rsidR="00510311">
              <w:t>º BIMESTRE</w:t>
            </w:r>
          </w:p>
        </w:tc>
      </w:tr>
    </w:tbl>
    <w:p w14:paraId="02BEA4BD" w14:textId="77777777" w:rsidR="00510311" w:rsidRPr="006A6D91" w:rsidRDefault="0051031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b/>
          <w:bCs/>
          <w:sz w:val="18"/>
          <w:szCs w:val="18"/>
        </w:rPr>
        <w:t>UNIDADE TEMÁTICA</w:t>
      </w:r>
      <w:r w:rsidRPr="006A6D91">
        <w:rPr>
          <w:sz w:val="18"/>
          <w:szCs w:val="18"/>
        </w:rPr>
        <w:t xml:space="preserve"> O mundo contemporâneo: o Antigo Regime em crise</w:t>
      </w:r>
    </w:p>
    <w:p w14:paraId="26CDF199" w14:textId="67C81AF2" w:rsidR="00510311" w:rsidRPr="006A6D91" w:rsidRDefault="00510311" w:rsidP="00510311">
      <w:pPr>
        <w:tabs>
          <w:tab w:val="left" w:pos="0"/>
        </w:tabs>
        <w:spacing w:after="0"/>
        <w:jc w:val="both"/>
        <w:rPr>
          <w:b/>
          <w:bCs/>
          <w:sz w:val="18"/>
          <w:szCs w:val="18"/>
        </w:rPr>
      </w:pPr>
      <w:r w:rsidRPr="006A6D91">
        <w:rPr>
          <w:b/>
          <w:bCs/>
          <w:sz w:val="18"/>
          <w:szCs w:val="18"/>
        </w:rPr>
        <w:t>OBJETO DE CONHECIMENTO</w:t>
      </w:r>
    </w:p>
    <w:p w14:paraId="44A56204" w14:textId="77777777" w:rsidR="00510311" w:rsidRPr="006A6D91" w:rsidRDefault="0051031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* A questão do iluminismo e da ilustração.</w:t>
      </w:r>
    </w:p>
    <w:p w14:paraId="13186087" w14:textId="14CE2D1D" w:rsidR="00510311" w:rsidRPr="006A6D91" w:rsidRDefault="0051031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HABILIDADE</w:t>
      </w:r>
    </w:p>
    <w:p w14:paraId="7F29E603" w14:textId="3A5BC17B" w:rsidR="00510311" w:rsidRPr="006A6D91" w:rsidRDefault="0051031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(EF08HI01) Identificar os principais aspectos conceituais do iluminismo e do liberalismo e discutir a relação entre eles e a organização do mundo contemporâneo</w:t>
      </w:r>
    </w:p>
    <w:p w14:paraId="7946D9C2" w14:textId="6696EA0D" w:rsidR="00510311" w:rsidRPr="006A6D91" w:rsidRDefault="0051031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b/>
          <w:bCs/>
          <w:sz w:val="18"/>
          <w:szCs w:val="18"/>
        </w:rPr>
        <w:t>UNIDADE TEMÁTICA</w:t>
      </w:r>
      <w:r w:rsidRPr="006A6D91">
        <w:rPr>
          <w:sz w:val="18"/>
          <w:szCs w:val="18"/>
        </w:rPr>
        <w:t xml:space="preserve"> Configurações do mundo no século XIX;</w:t>
      </w:r>
    </w:p>
    <w:p w14:paraId="2E1CF145" w14:textId="77777777" w:rsidR="00510311" w:rsidRPr="006A6D91" w:rsidRDefault="00510311" w:rsidP="00510311">
      <w:pPr>
        <w:tabs>
          <w:tab w:val="left" w:pos="0"/>
        </w:tabs>
        <w:spacing w:after="0"/>
        <w:jc w:val="both"/>
        <w:rPr>
          <w:b/>
          <w:bCs/>
          <w:sz w:val="18"/>
          <w:szCs w:val="18"/>
        </w:rPr>
      </w:pPr>
      <w:r w:rsidRPr="006A6D91">
        <w:rPr>
          <w:b/>
          <w:bCs/>
          <w:sz w:val="18"/>
          <w:szCs w:val="18"/>
        </w:rPr>
        <w:t>OBJETO DE CONHECIMENTO</w:t>
      </w:r>
    </w:p>
    <w:p w14:paraId="579C7530" w14:textId="1B717973" w:rsidR="00510311" w:rsidRPr="006A6D91" w:rsidRDefault="00510311" w:rsidP="00510311">
      <w:pPr>
        <w:tabs>
          <w:tab w:val="left" w:pos="0"/>
        </w:tabs>
        <w:spacing w:after="0"/>
        <w:rPr>
          <w:sz w:val="18"/>
          <w:szCs w:val="18"/>
        </w:rPr>
      </w:pPr>
      <w:r w:rsidRPr="006A6D91">
        <w:rPr>
          <w:sz w:val="18"/>
          <w:szCs w:val="18"/>
        </w:rPr>
        <w:t>Nacionalismo, revoluções e as novas nações europeias.</w:t>
      </w:r>
    </w:p>
    <w:p w14:paraId="2848847D" w14:textId="77777777" w:rsidR="00510311" w:rsidRPr="006A6D91" w:rsidRDefault="00510311" w:rsidP="00510311">
      <w:pPr>
        <w:tabs>
          <w:tab w:val="left" w:pos="0"/>
        </w:tabs>
        <w:spacing w:after="0"/>
        <w:rPr>
          <w:sz w:val="18"/>
          <w:szCs w:val="18"/>
        </w:rPr>
      </w:pPr>
      <w:r w:rsidRPr="006A6D91">
        <w:rPr>
          <w:sz w:val="18"/>
          <w:szCs w:val="18"/>
        </w:rPr>
        <w:t>HABILIDADE</w:t>
      </w:r>
    </w:p>
    <w:p w14:paraId="2ADC0B52" w14:textId="255CFDE5" w:rsidR="006A6D91" w:rsidRPr="006A6D91" w:rsidRDefault="006A6D9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(EF08HI23) Estabelecer relações causais entre as ideologias raciais e o determinismo no contexto do imperialismo europeu e seus impactos na África e na Ásia</w:t>
      </w:r>
      <w:r w:rsidR="001E464E">
        <w:rPr>
          <w:sz w:val="18"/>
          <w:szCs w:val="18"/>
        </w:rPr>
        <w:t>.</w:t>
      </w:r>
    </w:p>
    <w:p w14:paraId="18B9BE47" w14:textId="03790DED" w:rsidR="001E464E" w:rsidRDefault="00510311" w:rsidP="001E464E">
      <w:pPr>
        <w:tabs>
          <w:tab w:val="left" w:pos="0"/>
        </w:tabs>
        <w:spacing w:after="0"/>
        <w:rPr>
          <w:sz w:val="18"/>
          <w:szCs w:val="18"/>
        </w:rPr>
      </w:pPr>
      <w:r w:rsidRPr="006A6D91">
        <w:rPr>
          <w:b/>
          <w:bCs/>
          <w:sz w:val="18"/>
          <w:szCs w:val="18"/>
        </w:rPr>
        <w:t>UNIDADE TEMÁTICA:</w:t>
      </w:r>
      <w:r w:rsidRPr="006A6D91">
        <w:rPr>
          <w:sz w:val="18"/>
          <w:szCs w:val="18"/>
        </w:rPr>
        <w:t xml:space="preserve"> </w:t>
      </w:r>
      <w:r w:rsidR="006A6D91" w:rsidRPr="006A6D91">
        <w:rPr>
          <w:sz w:val="18"/>
          <w:szCs w:val="18"/>
        </w:rPr>
        <w:t>Totalitarismos e conflitos mundiais</w:t>
      </w:r>
      <w:r w:rsidR="001E464E">
        <w:rPr>
          <w:sz w:val="18"/>
          <w:szCs w:val="18"/>
        </w:rPr>
        <w:t>.</w:t>
      </w:r>
    </w:p>
    <w:p w14:paraId="01E4943F" w14:textId="61B931D6" w:rsidR="006A6D91" w:rsidRPr="006A6D91" w:rsidRDefault="001E464E" w:rsidP="001E464E">
      <w:pPr>
        <w:tabs>
          <w:tab w:val="left" w:pos="0"/>
        </w:tabs>
        <w:spacing w:after="0"/>
        <w:jc w:val="center"/>
        <w:rPr>
          <w:sz w:val="18"/>
          <w:szCs w:val="18"/>
        </w:rPr>
      </w:pPr>
      <w:r w:rsidRPr="001E464E">
        <w:rPr>
          <w:noProof/>
          <w:sz w:val="18"/>
          <w:szCs w:val="18"/>
        </w:rPr>
        <w:drawing>
          <wp:inline distT="0" distB="0" distL="0" distR="0" wp14:anchorId="0BD4B391" wp14:editId="5A680785">
            <wp:extent cx="2033899" cy="950251"/>
            <wp:effectExtent l="0" t="0" r="5080" b="2540"/>
            <wp:docPr id="25" name="Imagem 25" descr="Calendári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m 25" descr="Calendário&#10;&#10;Descrição gerada automaticamente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56860" cy="960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8C2100" w14:textId="03B640E7" w:rsidR="00510311" w:rsidRPr="006A6D91" w:rsidRDefault="00510311" w:rsidP="00510311">
      <w:pPr>
        <w:tabs>
          <w:tab w:val="left" w:pos="0"/>
        </w:tabs>
        <w:spacing w:after="0"/>
        <w:jc w:val="both"/>
        <w:rPr>
          <w:b/>
          <w:bCs/>
          <w:sz w:val="18"/>
          <w:szCs w:val="18"/>
        </w:rPr>
      </w:pPr>
      <w:r w:rsidRPr="006A6D91">
        <w:rPr>
          <w:b/>
          <w:bCs/>
          <w:sz w:val="18"/>
          <w:szCs w:val="18"/>
        </w:rPr>
        <w:t>OBJETO DE CONHECIMENTO</w:t>
      </w:r>
    </w:p>
    <w:p w14:paraId="59DADAF5" w14:textId="05B5EB87" w:rsidR="00510311" w:rsidRPr="006A6D91" w:rsidRDefault="006A6D9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*O mundo em conflito: a Primeira Guerra Mundial; A questão da Palestina; A Revolução Russa A crise capitalista de 1929.</w:t>
      </w:r>
    </w:p>
    <w:p w14:paraId="2F195217" w14:textId="4980D309" w:rsidR="006A6D91" w:rsidRPr="006A6D91" w:rsidRDefault="006A6D9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* A emergência do fascismo e do nazismo; A Segunda Guerra Mundial Judeus e outras vítimas do holocausto;</w:t>
      </w:r>
    </w:p>
    <w:p w14:paraId="6E2CCF2B" w14:textId="39E636F8" w:rsidR="006A6D91" w:rsidRPr="006A6D91" w:rsidRDefault="006A6D9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* A Organização das Nações Unidas (ONU) e a questão dos Direitos Humanos.</w:t>
      </w:r>
    </w:p>
    <w:p w14:paraId="7C782F49" w14:textId="77777777" w:rsidR="006A6D91" w:rsidRPr="006A6D91" w:rsidRDefault="006A6D9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</w:p>
    <w:p w14:paraId="21CDB6AC" w14:textId="77777777" w:rsidR="00510311" w:rsidRPr="006A6D91" w:rsidRDefault="0051031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HABILIDADE</w:t>
      </w:r>
    </w:p>
    <w:p w14:paraId="6DD51E0D" w14:textId="68BA4B38" w:rsidR="00510311" w:rsidRPr="006A6D91" w:rsidRDefault="006A6D9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(EF09HI10) Identificar e relacionar as dinâmicas do capitalismo e suas crises, os grandes conflitos mundiais, os conflitos vivenciados na Europa e as relações de poder entre as nações</w:t>
      </w:r>
    </w:p>
    <w:p w14:paraId="4DE49768" w14:textId="6B4CF4BC" w:rsidR="006A6D91" w:rsidRDefault="006A6D9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(EF09HI13) Descrever e contextualizar os processos da emergência do fascismo e do nazismo, a consolidação dos estados totalitários, suas concepções e as práticas de extermínio (como o holocausto).</w:t>
      </w:r>
    </w:p>
    <w:p w14:paraId="0255C6D6" w14:textId="4ABDD54E" w:rsidR="00941842" w:rsidRPr="006A6D91" w:rsidRDefault="00941842" w:rsidP="001E464E">
      <w:pPr>
        <w:tabs>
          <w:tab w:val="left" w:pos="0"/>
        </w:tabs>
        <w:spacing w:after="0"/>
        <w:jc w:val="center"/>
        <w:rPr>
          <w:sz w:val="18"/>
          <w:szCs w:val="18"/>
        </w:rPr>
      </w:pPr>
      <w:r w:rsidRPr="00941842">
        <w:rPr>
          <w:noProof/>
          <w:sz w:val="18"/>
          <w:szCs w:val="18"/>
        </w:rPr>
        <w:drawing>
          <wp:inline distT="0" distB="0" distL="0" distR="0" wp14:anchorId="6FACFF67" wp14:editId="57CB5042">
            <wp:extent cx="1236629" cy="1285875"/>
            <wp:effectExtent l="0" t="0" r="1905" b="0"/>
            <wp:docPr id="24" name="Imagem 24" descr="Imagem em preto e branco de pessoa com máscara de cavalo&#10;&#10;Descrição gerada automaticamente com confiança baix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m 24" descr="Imagem em preto e branco de pessoa com máscara de cavalo&#10;&#10;Descrição gerada automaticamente com confiança baixa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248421" cy="1298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C9EB19" w14:textId="378AF9CD" w:rsidR="006A6D91" w:rsidRPr="006A6D91" w:rsidRDefault="006A6D9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(EF09HI16) Relacionar a Carta dos Direitos Humanos ao processo de afirmação dos direitos fundamentais e de defesa da dignidade humana, valorizando as instituições voltadas para a defesa desses direitos e para a identificação dos agentes responsáveis por sua violação.</w:t>
      </w:r>
    </w:p>
    <w:p w14:paraId="699E0091" w14:textId="77777777" w:rsidR="006A6D91" w:rsidRPr="006A6D91" w:rsidRDefault="006A6D9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</w:p>
    <w:p w14:paraId="514CC33D" w14:textId="77777777" w:rsidR="006A6D91" w:rsidRPr="006A6D91" w:rsidRDefault="0051031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b/>
          <w:bCs/>
          <w:sz w:val="18"/>
          <w:szCs w:val="18"/>
        </w:rPr>
        <w:t xml:space="preserve">UNIDADE TEMÁTICA: </w:t>
      </w:r>
      <w:r w:rsidR="006A6D91" w:rsidRPr="006A6D91">
        <w:rPr>
          <w:sz w:val="18"/>
          <w:szCs w:val="18"/>
        </w:rPr>
        <w:t>Modernização, ditadura civil-militar e redemocratização: o Brasil após 1946</w:t>
      </w:r>
    </w:p>
    <w:p w14:paraId="184D6772" w14:textId="77777777" w:rsidR="006A6D91" w:rsidRPr="006A6D91" w:rsidRDefault="0051031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b/>
          <w:bCs/>
          <w:sz w:val="18"/>
          <w:szCs w:val="18"/>
        </w:rPr>
        <w:t>OBJETO DE CONHECIMENTO</w:t>
      </w:r>
      <w:r w:rsidR="006A6D91" w:rsidRPr="006A6D91">
        <w:rPr>
          <w:sz w:val="18"/>
          <w:szCs w:val="18"/>
        </w:rPr>
        <w:t xml:space="preserve"> O Brasil do governo JK e o ideal de uma nação moderna: a urbanização e seus desdobramentos em um país em transformação.</w:t>
      </w:r>
    </w:p>
    <w:p w14:paraId="570D5452" w14:textId="4F787992" w:rsidR="00510311" w:rsidRPr="006A6D91" w:rsidRDefault="0051031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 xml:space="preserve">HABILIDADE: </w:t>
      </w:r>
      <w:r w:rsidR="006A6D91" w:rsidRPr="006A6D91">
        <w:rPr>
          <w:sz w:val="18"/>
          <w:szCs w:val="18"/>
        </w:rPr>
        <w:t>(EF09HI17) Identificar e analisar processos sociais, econômicos, culturais e políticos do Brasil a partir de 1946.</w:t>
      </w:r>
    </w:p>
    <w:p w14:paraId="28122561" w14:textId="77777777" w:rsidR="00510311" w:rsidRPr="00784D8A" w:rsidRDefault="00510311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</w:p>
    <w:p w14:paraId="5B30BCD9" w14:textId="77777777" w:rsidR="00510311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8D08D" w:themeFill="accent6" w:themeFillTint="99"/>
        <w:tabs>
          <w:tab w:val="left" w:pos="0"/>
        </w:tabs>
        <w:spacing w:after="0"/>
        <w:jc w:val="both"/>
      </w:pPr>
      <w:r>
        <w:t>COMO IREI APRENDER?</w:t>
      </w:r>
    </w:p>
    <w:p w14:paraId="77C9BD07" w14:textId="77777777" w:rsidR="00510311" w:rsidRPr="003A1358" w:rsidRDefault="00510311" w:rsidP="00510311">
      <w:pP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*Aula expositiva e dialogada;</w:t>
      </w:r>
    </w:p>
    <w:p w14:paraId="11659A79" w14:textId="77777777" w:rsidR="00510311" w:rsidRPr="003A1358" w:rsidRDefault="00510311" w:rsidP="00510311">
      <w:pP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*Leitura e análise de texto e imagens;</w:t>
      </w:r>
    </w:p>
    <w:p w14:paraId="01E3E136" w14:textId="77777777" w:rsidR="00510311" w:rsidRPr="003A1358" w:rsidRDefault="00510311" w:rsidP="00510311">
      <w:pP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*Vídeos educativos;</w:t>
      </w:r>
    </w:p>
    <w:p w14:paraId="1E439283" w14:textId="77777777" w:rsidR="00510311" w:rsidRPr="003A1358" w:rsidRDefault="00510311" w:rsidP="00510311">
      <w:pP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*Agrupamento produtivo;</w:t>
      </w:r>
    </w:p>
    <w:p w14:paraId="5677B586" w14:textId="10310C4A" w:rsidR="00510311" w:rsidRPr="003A1358" w:rsidRDefault="00510311" w:rsidP="00510311">
      <w:pP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*Produção de mapas mentais</w:t>
      </w:r>
      <w:r w:rsidR="00F921F1">
        <w:rPr>
          <w:sz w:val="17"/>
          <w:szCs w:val="17"/>
        </w:rPr>
        <w:t>;</w:t>
      </w:r>
    </w:p>
    <w:p w14:paraId="497BA88D" w14:textId="77777777" w:rsidR="00510311" w:rsidRPr="003A1358" w:rsidRDefault="00510311" w:rsidP="00510311">
      <w:pP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*Pesquisas;</w:t>
      </w:r>
    </w:p>
    <w:p w14:paraId="27FDFF04" w14:textId="402651DA" w:rsidR="00510311" w:rsidRPr="003A1358" w:rsidRDefault="00510311" w:rsidP="00510311">
      <w:pP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*Leitura e análise de mapas;</w:t>
      </w:r>
    </w:p>
    <w:p w14:paraId="562D1578" w14:textId="77777777" w:rsidR="00510311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00B0F0"/>
        <w:tabs>
          <w:tab w:val="left" w:pos="0"/>
        </w:tabs>
        <w:spacing w:after="0"/>
        <w:jc w:val="both"/>
      </w:pPr>
      <w:r>
        <w:t>PARA QUE VOU APRENDER ISSO?</w:t>
      </w:r>
    </w:p>
    <w:p w14:paraId="1A9D6E58" w14:textId="77777777" w:rsidR="00510311" w:rsidRPr="003A1358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*Desenvolver o protagonismo;</w:t>
      </w:r>
    </w:p>
    <w:p w14:paraId="249EDFF7" w14:textId="77777777" w:rsidR="00510311" w:rsidRPr="003A1358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*Exercitar a curiosidade intelectual;</w:t>
      </w:r>
    </w:p>
    <w:p w14:paraId="7E02D0D5" w14:textId="77777777" w:rsidR="00510311" w:rsidRPr="003A1358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 Formular e resolver problemas em diferentes áreas;</w:t>
      </w:r>
    </w:p>
    <w:p w14:paraId="5D65F611" w14:textId="5B7DC3B2" w:rsidR="00510311" w:rsidRDefault="00510311" w:rsidP="006A6D9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 w:rsidRPr="003A1358">
        <w:rPr>
          <w:sz w:val="17"/>
          <w:szCs w:val="17"/>
        </w:rPr>
        <w:t>*</w:t>
      </w:r>
      <w:r w:rsidR="006A6D91">
        <w:rPr>
          <w:sz w:val="17"/>
          <w:szCs w:val="17"/>
        </w:rPr>
        <w:t xml:space="preserve"> Compreender os ideais iluministas e sua influência na sociedade atual;</w:t>
      </w:r>
    </w:p>
    <w:p w14:paraId="02C95F01" w14:textId="53FB1BD7" w:rsidR="006A6D91" w:rsidRDefault="006A6D91" w:rsidP="006A6D9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>
        <w:rPr>
          <w:sz w:val="17"/>
          <w:szCs w:val="17"/>
        </w:rPr>
        <w:t xml:space="preserve">* compreender a estrutura do imperialismo na África e os impactos para </w:t>
      </w:r>
      <w:r w:rsidR="001D3229">
        <w:rPr>
          <w:sz w:val="17"/>
          <w:szCs w:val="17"/>
        </w:rPr>
        <w:t>as sociedades africanas;</w:t>
      </w:r>
    </w:p>
    <w:p w14:paraId="6367E849" w14:textId="6C8CFE83" w:rsidR="001D3229" w:rsidRDefault="001D3229" w:rsidP="006A6D9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>
        <w:rPr>
          <w:sz w:val="17"/>
          <w:szCs w:val="17"/>
        </w:rPr>
        <w:t>* Compreender as causas e consequências da primeira guerra mundial para o mundo no início do século XX;</w:t>
      </w:r>
    </w:p>
    <w:p w14:paraId="780CD3C8" w14:textId="6E0D2FAB" w:rsidR="001D3229" w:rsidRDefault="001D3229" w:rsidP="006A6D9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>
        <w:rPr>
          <w:sz w:val="17"/>
          <w:szCs w:val="17"/>
        </w:rPr>
        <w:t>* Comparar os sistemas econômicos socialista, comunista e capitalista e a questão da revolução russa;</w:t>
      </w:r>
    </w:p>
    <w:p w14:paraId="0AEAB427" w14:textId="2DBB5E8D" w:rsidR="001D3229" w:rsidRDefault="001D3229" w:rsidP="006A6D9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>
        <w:rPr>
          <w:sz w:val="17"/>
          <w:szCs w:val="17"/>
        </w:rPr>
        <w:t>* compreender os impactos da Segunda Guerra mundial para a Europa e o mundo;</w:t>
      </w:r>
    </w:p>
    <w:p w14:paraId="5DCC0BE4" w14:textId="6A9DEB7F" w:rsidR="001D3229" w:rsidRDefault="001D3229" w:rsidP="006A6D9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>
        <w:rPr>
          <w:sz w:val="17"/>
          <w:szCs w:val="17"/>
        </w:rPr>
        <w:t xml:space="preserve">* Dialogar sobre o racismo instaurado no contexto do </w:t>
      </w:r>
      <w:proofErr w:type="spellStart"/>
      <w:r>
        <w:rPr>
          <w:sz w:val="17"/>
          <w:szCs w:val="17"/>
        </w:rPr>
        <w:t>Nazifacismo</w:t>
      </w:r>
      <w:proofErr w:type="spellEnd"/>
      <w:r>
        <w:rPr>
          <w:sz w:val="17"/>
          <w:szCs w:val="17"/>
        </w:rPr>
        <w:t>;</w:t>
      </w:r>
    </w:p>
    <w:p w14:paraId="5E26CBC3" w14:textId="67129C40" w:rsidR="001D3229" w:rsidRPr="003A1358" w:rsidRDefault="001D3229" w:rsidP="006A6D9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6"/>
          <w:szCs w:val="16"/>
        </w:rPr>
      </w:pPr>
      <w:r>
        <w:rPr>
          <w:sz w:val="17"/>
          <w:szCs w:val="17"/>
        </w:rPr>
        <w:t>* compreender o processo de urbanização brasileira no governo JK;</w:t>
      </w:r>
    </w:p>
    <w:p w14:paraId="2B9DCD9B" w14:textId="77777777" w:rsidR="00510311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FFFF00"/>
        <w:tabs>
          <w:tab w:val="left" w:pos="0"/>
        </w:tabs>
        <w:spacing w:after="0"/>
        <w:jc w:val="both"/>
      </w:pPr>
      <w:r>
        <w:t>COMO SEREI AVALIADO?</w:t>
      </w:r>
    </w:p>
    <w:p w14:paraId="616D74E2" w14:textId="77777777" w:rsidR="001D3229" w:rsidRPr="00941842" w:rsidRDefault="001D3229" w:rsidP="001D3229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8"/>
          <w:szCs w:val="18"/>
        </w:rPr>
      </w:pPr>
      <w:r w:rsidRPr="00941842">
        <w:rPr>
          <w:sz w:val="18"/>
          <w:szCs w:val="18"/>
        </w:rPr>
        <w:t xml:space="preserve">*Participação das aulas, sendo levado em conta   Engajamento e cooperação e as tarefas realizadas no caderno; Nota de 0 a 10. </w:t>
      </w:r>
    </w:p>
    <w:p w14:paraId="3F29E9BA" w14:textId="27F7C910" w:rsidR="001D3229" w:rsidRPr="00941842" w:rsidRDefault="001D3229" w:rsidP="001D3229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8"/>
          <w:szCs w:val="18"/>
        </w:rPr>
      </w:pPr>
      <w:r w:rsidRPr="00941842">
        <w:rPr>
          <w:sz w:val="18"/>
          <w:szCs w:val="18"/>
        </w:rPr>
        <w:t xml:space="preserve">*Atividades em sala de aula; algumas atividades entrarão na nota de participação, com vistos no caderno, outras serão avaliadas com nota de 0 </w:t>
      </w:r>
      <w:r w:rsidR="006476C0" w:rsidRPr="00941842">
        <w:rPr>
          <w:sz w:val="18"/>
          <w:szCs w:val="18"/>
        </w:rPr>
        <w:t>a</w:t>
      </w:r>
      <w:r w:rsidRPr="00941842">
        <w:rPr>
          <w:sz w:val="18"/>
          <w:szCs w:val="18"/>
        </w:rPr>
        <w:t xml:space="preserve"> 10; </w:t>
      </w:r>
    </w:p>
    <w:p w14:paraId="45F8666D" w14:textId="79C23A6F" w:rsidR="001D3229" w:rsidRPr="00941842" w:rsidRDefault="001D3229" w:rsidP="001D3229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8"/>
          <w:szCs w:val="18"/>
        </w:rPr>
      </w:pPr>
      <w:r w:rsidRPr="00941842">
        <w:rPr>
          <w:sz w:val="18"/>
          <w:szCs w:val="18"/>
        </w:rPr>
        <w:t xml:space="preserve">*Avaliação bimestral; Nota de 0 </w:t>
      </w:r>
      <w:r w:rsidR="006476C0" w:rsidRPr="00941842">
        <w:rPr>
          <w:sz w:val="18"/>
          <w:szCs w:val="18"/>
        </w:rPr>
        <w:t>a</w:t>
      </w:r>
      <w:r w:rsidRPr="00941842">
        <w:rPr>
          <w:sz w:val="18"/>
          <w:szCs w:val="18"/>
        </w:rPr>
        <w:t xml:space="preserve"> 10;</w:t>
      </w:r>
    </w:p>
    <w:p w14:paraId="657E45FA" w14:textId="1D84E4C3" w:rsidR="001D3229" w:rsidRDefault="001D3229" w:rsidP="001D3229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8"/>
          <w:szCs w:val="18"/>
        </w:rPr>
      </w:pPr>
      <w:r w:rsidRPr="00941842">
        <w:rPr>
          <w:sz w:val="18"/>
          <w:szCs w:val="18"/>
        </w:rPr>
        <w:t xml:space="preserve">* Trabalho em grupo – Nota de 0 </w:t>
      </w:r>
      <w:r w:rsidR="006476C0" w:rsidRPr="00941842">
        <w:rPr>
          <w:sz w:val="18"/>
          <w:szCs w:val="18"/>
        </w:rPr>
        <w:t>a</w:t>
      </w:r>
      <w:r w:rsidRPr="00941842">
        <w:rPr>
          <w:sz w:val="18"/>
          <w:szCs w:val="18"/>
        </w:rPr>
        <w:t xml:space="preserve"> 10;</w:t>
      </w:r>
    </w:p>
    <w:p w14:paraId="6D7B1FD5" w14:textId="29DAFBF9" w:rsidR="001E464E" w:rsidRDefault="001E464E" w:rsidP="001E464E">
      <w:pPr>
        <w:pBdr>
          <w:bar w:val="single" w:sz="4" w:color="auto"/>
        </w:pBdr>
        <w:tabs>
          <w:tab w:val="left" w:pos="0"/>
        </w:tabs>
        <w:spacing w:after="0"/>
        <w:jc w:val="center"/>
        <w:rPr>
          <w:sz w:val="19"/>
          <w:szCs w:val="19"/>
        </w:rPr>
      </w:pPr>
      <w:r w:rsidRPr="001E464E">
        <w:rPr>
          <w:noProof/>
          <w:sz w:val="19"/>
          <w:szCs w:val="19"/>
        </w:rPr>
        <w:drawing>
          <wp:inline distT="0" distB="0" distL="0" distR="0" wp14:anchorId="51014F8E" wp14:editId="2676BCD4">
            <wp:extent cx="1043763" cy="1287780"/>
            <wp:effectExtent l="0" t="0" r="4445" b="7620"/>
            <wp:docPr id="26" name="Imagem 26" descr="Foto em preto e branco de mulher segurando plac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m 26" descr="Foto em preto e branco de mulher segurando placa&#10;&#10;Descrição gerada automaticament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59239" cy="1306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34F3E4" w14:textId="77777777" w:rsidR="00510311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CC66FF"/>
        <w:tabs>
          <w:tab w:val="left" w:pos="0"/>
        </w:tabs>
        <w:spacing w:after="0"/>
        <w:jc w:val="both"/>
      </w:pPr>
      <w:r>
        <w:t>ONDE ESTUDAREI O ASSUNTO?</w:t>
      </w:r>
    </w:p>
    <w:p w14:paraId="497D5110" w14:textId="77777777" w:rsidR="00510311" w:rsidRPr="003B3488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 w:rsidRPr="003B3488">
        <w:rPr>
          <w:sz w:val="17"/>
          <w:szCs w:val="17"/>
        </w:rPr>
        <w:t>*Livro didático – História, sociedade e cidadania – 9º ano – Alfredo Boulos</w:t>
      </w:r>
    </w:p>
    <w:p w14:paraId="679BA77B" w14:textId="5B39A158" w:rsidR="00510311" w:rsidRPr="003B3488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 w:rsidRPr="003B3488">
        <w:rPr>
          <w:sz w:val="17"/>
          <w:szCs w:val="17"/>
        </w:rPr>
        <w:t xml:space="preserve">*Materiais de apoio - Currículo em ação Volume </w:t>
      </w:r>
      <w:r w:rsidR="001D3229">
        <w:rPr>
          <w:sz w:val="17"/>
          <w:szCs w:val="17"/>
        </w:rPr>
        <w:t>2</w:t>
      </w:r>
      <w:r w:rsidRPr="003B3488">
        <w:rPr>
          <w:sz w:val="17"/>
          <w:szCs w:val="17"/>
        </w:rPr>
        <w:t>;</w:t>
      </w:r>
    </w:p>
    <w:p w14:paraId="5974FD43" w14:textId="77777777" w:rsidR="00510311" w:rsidRPr="003B3488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 w:rsidRPr="003B3488">
        <w:rPr>
          <w:sz w:val="17"/>
          <w:szCs w:val="17"/>
        </w:rPr>
        <w:t>*registros no caderno;</w:t>
      </w:r>
    </w:p>
    <w:p w14:paraId="7824DC89" w14:textId="77777777" w:rsidR="00510311" w:rsidRPr="003B3488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 w:rsidRPr="003B3488">
        <w:rPr>
          <w:sz w:val="17"/>
          <w:szCs w:val="17"/>
        </w:rPr>
        <w:t>* Atividades com devolutiva;</w:t>
      </w:r>
    </w:p>
    <w:p w14:paraId="392D74DF" w14:textId="77777777" w:rsidR="00510311" w:rsidRPr="003B3488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 w:rsidRPr="003B3488">
        <w:rPr>
          <w:sz w:val="17"/>
          <w:szCs w:val="17"/>
        </w:rPr>
        <w:t>* Power Point CMSP</w:t>
      </w:r>
    </w:p>
    <w:p w14:paraId="1FE967A7" w14:textId="77777777" w:rsidR="00510311" w:rsidRPr="003A1358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6"/>
          <w:szCs w:val="16"/>
        </w:rPr>
      </w:pPr>
      <w:r w:rsidRPr="003B3488">
        <w:rPr>
          <w:sz w:val="17"/>
          <w:szCs w:val="17"/>
        </w:rPr>
        <w:t>* Material impresso</w:t>
      </w:r>
      <w:r w:rsidRPr="003A1358">
        <w:rPr>
          <w:sz w:val="16"/>
          <w:szCs w:val="16"/>
        </w:rPr>
        <w:t>.</w:t>
      </w:r>
    </w:p>
    <w:p w14:paraId="583A46EF" w14:textId="77777777" w:rsidR="00510311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FF6600"/>
        <w:tabs>
          <w:tab w:val="left" w:pos="0"/>
        </w:tabs>
        <w:spacing w:after="0"/>
        <w:jc w:val="both"/>
      </w:pPr>
      <w:r>
        <w:t>COMO POSSO SABER MAIS SOBRE O ASSUNTO?</w:t>
      </w:r>
    </w:p>
    <w:p w14:paraId="4EC033C9" w14:textId="77777777" w:rsidR="00510311" w:rsidRPr="003B3488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 w:rsidRPr="003B3488">
        <w:rPr>
          <w:sz w:val="17"/>
          <w:szCs w:val="17"/>
        </w:rPr>
        <w:t xml:space="preserve">*Brasil escola </w:t>
      </w:r>
      <w:hyperlink r:id="rId9" w:history="1">
        <w:r w:rsidRPr="003B3488">
          <w:rPr>
            <w:rStyle w:val="Hyperlink"/>
            <w:sz w:val="17"/>
            <w:szCs w:val="17"/>
          </w:rPr>
          <w:t>https://educador.brasilescola.uol.com.br/sugestoes-pais-professores/aplicativos-para-sala-aula.htm</w:t>
        </w:r>
      </w:hyperlink>
    </w:p>
    <w:p w14:paraId="05EA42D1" w14:textId="7CDFE6C4" w:rsidR="0001217F" w:rsidRDefault="0001217F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>
        <w:rPr>
          <w:sz w:val="17"/>
          <w:szCs w:val="17"/>
        </w:rPr>
        <w:t>*Livros: “O diário de Anne Frank”</w:t>
      </w:r>
    </w:p>
    <w:p w14:paraId="34A4E829" w14:textId="62ABA429" w:rsidR="0001217F" w:rsidRDefault="0001217F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sz w:val="17"/>
          <w:szCs w:val="17"/>
        </w:rPr>
      </w:pPr>
      <w:r>
        <w:rPr>
          <w:sz w:val="17"/>
          <w:szCs w:val="17"/>
        </w:rPr>
        <w:t xml:space="preserve">*Filmes: “O menino de pijama listrado”, “Até o último Homem”, </w:t>
      </w:r>
      <w:proofErr w:type="gramStart"/>
      <w:r>
        <w:rPr>
          <w:sz w:val="17"/>
          <w:szCs w:val="17"/>
        </w:rPr>
        <w:t>“ A</w:t>
      </w:r>
      <w:proofErr w:type="gramEnd"/>
      <w:r>
        <w:rPr>
          <w:sz w:val="17"/>
          <w:szCs w:val="17"/>
        </w:rPr>
        <w:t xml:space="preserve"> menina que roubava Livros”, “Olga” e “a vida é bela”.</w:t>
      </w:r>
    </w:p>
    <w:p w14:paraId="3E8F949D" w14:textId="12D80FFE" w:rsidR="00510311" w:rsidRDefault="00510311" w:rsidP="00510311">
      <w:pPr>
        <w:pBdr>
          <w:bar w:val="single" w:sz="4" w:color="auto"/>
        </w:pBdr>
        <w:tabs>
          <w:tab w:val="left" w:pos="0"/>
        </w:tabs>
        <w:spacing w:after="0"/>
        <w:jc w:val="both"/>
        <w:rPr>
          <w:rStyle w:val="Hyperlink"/>
          <w:sz w:val="17"/>
          <w:szCs w:val="17"/>
        </w:rPr>
      </w:pPr>
      <w:r w:rsidRPr="003B3488">
        <w:rPr>
          <w:sz w:val="17"/>
          <w:szCs w:val="17"/>
        </w:rPr>
        <w:t xml:space="preserve">*Youtube </w:t>
      </w:r>
      <w:hyperlink r:id="rId10" w:history="1">
        <w:r w:rsidRPr="003B3488">
          <w:rPr>
            <w:rStyle w:val="Hyperlink"/>
            <w:sz w:val="17"/>
            <w:szCs w:val="17"/>
          </w:rPr>
          <w:t>https://www.youtube.com/c/descomplica</w:t>
        </w:r>
      </w:hyperlink>
    </w:p>
    <w:p w14:paraId="254528C6" w14:textId="77777777" w:rsidR="00510311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hd w:val="clear" w:color="auto" w:fill="66FFFF"/>
        <w:spacing w:after="0"/>
        <w:jc w:val="both"/>
      </w:pPr>
      <w:r>
        <w:t>COMO POSSO RESGATAR OS CONTEÚDOS NÃO APRENDIDOS?</w:t>
      </w:r>
    </w:p>
    <w:p w14:paraId="6939F052" w14:textId="77777777" w:rsidR="00510311" w:rsidRPr="003B3488" w:rsidRDefault="00510311" w:rsidP="00510311">
      <w:pPr>
        <w:pBdr>
          <w:bar w:val="single" w:sz="4" w:color="auto"/>
        </w:pBdr>
        <w:spacing w:after="0"/>
        <w:jc w:val="both"/>
        <w:rPr>
          <w:sz w:val="17"/>
          <w:szCs w:val="17"/>
        </w:rPr>
      </w:pPr>
      <w:r w:rsidRPr="003B3488">
        <w:rPr>
          <w:sz w:val="17"/>
          <w:szCs w:val="17"/>
        </w:rPr>
        <w:t>*SEI – Semana de estudos intensivos;</w:t>
      </w:r>
    </w:p>
    <w:p w14:paraId="6EC56310" w14:textId="77777777" w:rsidR="00510311" w:rsidRPr="003B3488" w:rsidRDefault="00510311" w:rsidP="00510311">
      <w:pPr>
        <w:pBdr>
          <w:bar w:val="single" w:sz="4" w:color="auto"/>
        </w:pBdr>
        <w:spacing w:after="0"/>
        <w:jc w:val="both"/>
        <w:rPr>
          <w:sz w:val="17"/>
          <w:szCs w:val="17"/>
        </w:rPr>
      </w:pPr>
      <w:r w:rsidRPr="003B3488">
        <w:rPr>
          <w:sz w:val="17"/>
          <w:szCs w:val="17"/>
        </w:rPr>
        <w:t>*Retomada e Reforço das habilidades;</w:t>
      </w:r>
    </w:p>
    <w:p w14:paraId="25763E85" w14:textId="77777777" w:rsidR="00510311" w:rsidRPr="003B3488" w:rsidRDefault="00510311" w:rsidP="00510311">
      <w:pPr>
        <w:pBdr>
          <w:bar w:val="single" w:sz="4" w:color="auto"/>
        </w:pBdr>
        <w:spacing w:after="0"/>
        <w:jc w:val="both"/>
        <w:rPr>
          <w:sz w:val="17"/>
          <w:szCs w:val="17"/>
        </w:rPr>
      </w:pPr>
      <w:r w:rsidRPr="003B3488">
        <w:rPr>
          <w:sz w:val="17"/>
          <w:szCs w:val="17"/>
        </w:rPr>
        <w:t>*Recuperações contínuas;</w:t>
      </w:r>
    </w:p>
    <w:p w14:paraId="444948C3" w14:textId="77777777" w:rsidR="00510311" w:rsidRPr="003B3488" w:rsidRDefault="00510311" w:rsidP="00510311">
      <w:pPr>
        <w:pBdr>
          <w:bar w:val="single" w:sz="4" w:color="auto"/>
        </w:pBdr>
        <w:spacing w:after="0"/>
        <w:jc w:val="both"/>
        <w:rPr>
          <w:sz w:val="17"/>
          <w:szCs w:val="17"/>
        </w:rPr>
      </w:pPr>
      <w:r w:rsidRPr="003B3488">
        <w:rPr>
          <w:sz w:val="17"/>
          <w:szCs w:val="17"/>
        </w:rPr>
        <w:t>*Repositório CMSP;</w:t>
      </w:r>
    </w:p>
    <w:p w14:paraId="4A792F84" w14:textId="77777777" w:rsidR="00510311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CC00"/>
        <w:spacing w:after="0"/>
        <w:jc w:val="both"/>
      </w:pPr>
      <w:r>
        <w:t>COMO A DISCIPLINA DE HISTÓRIA CONVERSA COM OUTRAS ÁREAS?</w:t>
      </w:r>
    </w:p>
    <w:p w14:paraId="18AEF989" w14:textId="396F0C1F" w:rsidR="0001217F" w:rsidRDefault="0001217F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(EF09HI16) Relacionar a Carta dos Direitos Humanos ao processo de afirmação dos direitos fundamentais e de defesa da dignidade humana, valorizando as instituições voltadas para a defesa desses direitos e para a identificação dos agentes responsáveis por sua violação</w:t>
      </w:r>
      <w:r>
        <w:rPr>
          <w:sz w:val="18"/>
          <w:szCs w:val="18"/>
        </w:rPr>
        <w:t>. Dialoga com a disciplina de Geografia para o entendimento da formação da Organização das Nações unidas e seus objetivos até os dias atuais.</w:t>
      </w:r>
    </w:p>
    <w:p w14:paraId="4E2C73C8" w14:textId="75A6F6D9" w:rsidR="00510311" w:rsidRPr="00CD6BB7" w:rsidRDefault="0001217F" w:rsidP="00510311">
      <w:pPr>
        <w:tabs>
          <w:tab w:val="left" w:pos="0"/>
        </w:tabs>
        <w:spacing w:after="0"/>
        <w:jc w:val="both"/>
        <w:rPr>
          <w:sz w:val="18"/>
          <w:szCs w:val="18"/>
        </w:rPr>
      </w:pPr>
      <w:r w:rsidRPr="006A6D91">
        <w:rPr>
          <w:sz w:val="18"/>
          <w:szCs w:val="18"/>
        </w:rPr>
        <w:t>(EF09HI17) Identificar e analisar processos sociais, econômicos, culturais e políticos do Brasil a partir de 1946.</w:t>
      </w:r>
      <w:r>
        <w:rPr>
          <w:sz w:val="18"/>
          <w:szCs w:val="18"/>
        </w:rPr>
        <w:t xml:space="preserve"> C</w:t>
      </w:r>
      <w:r w:rsidR="00510311">
        <w:rPr>
          <w:sz w:val="18"/>
          <w:szCs w:val="18"/>
        </w:rPr>
        <w:t>onversa com a disciplina de Geografia para o entendimento do processo de urbanização no território brasileiro.</w:t>
      </w:r>
    </w:p>
    <w:p w14:paraId="1A62A2CA" w14:textId="77777777" w:rsidR="00510311" w:rsidRDefault="00510311" w:rsidP="005103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6699"/>
        <w:spacing w:after="0"/>
        <w:jc w:val="both"/>
      </w:pPr>
      <w:r>
        <w:t>PARTE DIVERSIFICADA</w:t>
      </w:r>
    </w:p>
    <w:p w14:paraId="550BDEC5" w14:textId="1AC7E692" w:rsidR="00510311" w:rsidRDefault="00510311" w:rsidP="00510311">
      <w:pPr>
        <w:spacing w:after="0"/>
        <w:jc w:val="both"/>
        <w:rPr>
          <w:sz w:val="18"/>
          <w:szCs w:val="18"/>
        </w:rPr>
      </w:pPr>
      <w:r w:rsidRPr="00430CB8">
        <w:rPr>
          <w:sz w:val="18"/>
          <w:szCs w:val="18"/>
        </w:rPr>
        <w:t>As habilidades conversam com a eletiva “</w:t>
      </w:r>
      <w:r>
        <w:rPr>
          <w:sz w:val="18"/>
          <w:szCs w:val="18"/>
        </w:rPr>
        <w:t>V</w:t>
      </w:r>
      <w:r w:rsidRPr="00430CB8">
        <w:rPr>
          <w:sz w:val="18"/>
          <w:szCs w:val="18"/>
        </w:rPr>
        <w:t xml:space="preserve">olta ao mundo com turismo” </w:t>
      </w:r>
      <w:r w:rsidR="00F921F1">
        <w:rPr>
          <w:sz w:val="18"/>
          <w:szCs w:val="18"/>
        </w:rPr>
        <w:t xml:space="preserve">e com a eletiva “Carreira militar” </w:t>
      </w:r>
      <w:r w:rsidRPr="00430CB8">
        <w:rPr>
          <w:sz w:val="18"/>
          <w:szCs w:val="18"/>
        </w:rPr>
        <w:t>nos seguintes quesitos:</w:t>
      </w:r>
    </w:p>
    <w:p w14:paraId="436E1F08" w14:textId="77777777" w:rsidR="00510311" w:rsidRDefault="00510311" w:rsidP="00510311">
      <w:pPr>
        <w:spacing w:after="0"/>
        <w:jc w:val="both"/>
        <w:rPr>
          <w:sz w:val="17"/>
          <w:szCs w:val="17"/>
        </w:rPr>
      </w:pPr>
      <w:r>
        <w:rPr>
          <w:sz w:val="17"/>
          <w:szCs w:val="17"/>
        </w:rPr>
        <w:t>*Analisar de que forma os avanços urbanos afetaram a sociedade e a região em que vivemos.</w:t>
      </w:r>
    </w:p>
    <w:p w14:paraId="72A94C39" w14:textId="01E53CAB" w:rsidR="00510311" w:rsidRDefault="00510311" w:rsidP="00510311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>*Compreender os impactos de processos históricos para o desenvolvimento do turismo.</w:t>
      </w:r>
    </w:p>
    <w:p w14:paraId="68D3A681" w14:textId="77777777" w:rsidR="001E464E" w:rsidRDefault="00F921F1" w:rsidP="00510311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>* Compreender os conceitos de nacionalismo, patriotismo e demais termos relacionados ao militarismo;</w:t>
      </w:r>
    </w:p>
    <w:p w14:paraId="67859116" w14:textId="5F0521D2" w:rsidR="00510311" w:rsidRPr="001F0E51" w:rsidRDefault="00F921F1" w:rsidP="001F0E51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* </w:t>
      </w:r>
      <w:r w:rsidR="00941842">
        <w:rPr>
          <w:sz w:val="18"/>
          <w:szCs w:val="18"/>
        </w:rPr>
        <w:t>Compreender o papel da ONU no cenário mundial e os direitos humanos;</w:t>
      </w:r>
    </w:p>
    <w:sectPr w:rsidR="00510311" w:rsidRPr="001F0E51" w:rsidSect="00685698">
      <w:pgSz w:w="16838" w:h="11906" w:orient="landscape"/>
      <w:pgMar w:top="142" w:right="253" w:bottom="284" w:left="284" w:header="708" w:footer="708" w:gutter="0"/>
      <w:cols w:num="4" w:space="33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3A2"/>
    <w:rsid w:val="0001217F"/>
    <w:rsid w:val="00065DD2"/>
    <w:rsid w:val="00082E5C"/>
    <w:rsid w:val="001C728A"/>
    <w:rsid w:val="001D3229"/>
    <w:rsid w:val="001D5BA7"/>
    <w:rsid w:val="001E464E"/>
    <w:rsid w:val="001F0E51"/>
    <w:rsid w:val="002E00A0"/>
    <w:rsid w:val="002E2661"/>
    <w:rsid w:val="003424CB"/>
    <w:rsid w:val="003E060F"/>
    <w:rsid w:val="00433B19"/>
    <w:rsid w:val="004660AE"/>
    <w:rsid w:val="004D3D04"/>
    <w:rsid w:val="004D750B"/>
    <w:rsid w:val="00510311"/>
    <w:rsid w:val="006476C0"/>
    <w:rsid w:val="00673579"/>
    <w:rsid w:val="00683307"/>
    <w:rsid w:val="00685698"/>
    <w:rsid w:val="006A6D91"/>
    <w:rsid w:val="00723949"/>
    <w:rsid w:val="0075378D"/>
    <w:rsid w:val="0076767E"/>
    <w:rsid w:val="007D5AF1"/>
    <w:rsid w:val="007F6DC6"/>
    <w:rsid w:val="00872B22"/>
    <w:rsid w:val="00941842"/>
    <w:rsid w:val="009623B0"/>
    <w:rsid w:val="009F4252"/>
    <w:rsid w:val="00A3352C"/>
    <w:rsid w:val="00B35C13"/>
    <w:rsid w:val="00B8595F"/>
    <w:rsid w:val="00BB3948"/>
    <w:rsid w:val="00BB61A9"/>
    <w:rsid w:val="00BC1829"/>
    <w:rsid w:val="00BD69E6"/>
    <w:rsid w:val="00BD7CB3"/>
    <w:rsid w:val="00BF2DC5"/>
    <w:rsid w:val="00C411BC"/>
    <w:rsid w:val="00C47588"/>
    <w:rsid w:val="00C57C10"/>
    <w:rsid w:val="00C77BB9"/>
    <w:rsid w:val="00CF7EE9"/>
    <w:rsid w:val="00D01540"/>
    <w:rsid w:val="00D63BB4"/>
    <w:rsid w:val="00D923FA"/>
    <w:rsid w:val="00DB5258"/>
    <w:rsid w:val="00DD685D"/>
    <w:rsid w:val="00E143A2"/>
    <w:rsid w:val="00E44397"/>
    <w:rsid w:val="00F921F1"/>
    <w:rsid w:val="00FD3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C625A"/>
  <w15:chartTrackingRefBased/>
  <w15:docId w15:val="{F39E20FC-3CC2-4470-82C2-93276203F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143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E143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s://www.youtube.com/c/descomplica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educador.brasilescola.uol.com.br/sugestoes-pais-professores/aplicativos-para-sala-aula.ht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936</Words>
  <Characters>5060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Gonçalves</dc:creator>
  <cp:keywords/>
  <dc:description/>
  <cp:lastModifiedBy>SYLVIO HENRIQUE BASTOS</cp:lastModifiedBy>
  <cp:revision>13</cp:revision>
  <dcterms:created xsi:type="dcterms:W3CDTF">2022-04-05T13:01:00Z</dcterms:created>
  <dcterms:modified xsi:type="dcterms:W3CDTF">2022-04-22T16:34:00Z</dcterms:modified>
</cp:coreProperties>
</file>